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D24Dl0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TqsJtAgCAAAQ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epKvpfCQs8//EGPQXzEURTRncH5&#10;kpvuHbeFkZc5M0mpd7eofnhh8boFu9NXRDi0GmpmN48ns2dHJxwfQbbDF6x5DOwDJqCxoT5ax2YI&#10;Rj/L58uikOKRYc7z5cUi0YAyslJx/6woLpbcoGIHP4si/cYMyhOSIx8+aexFLCpJnII0CQ63PkRm&#10;UJ5a4mCLN6brUhI6+9cCN8aVpCSSn2SEcTsendli/ciaCKdg8bXiokX6JcXAoaqk/7kH0lJ0ny37&#10;EhN4KuhUbE8FWMVHKxmkmMrrMCV178jsWkaenLd4xd41JkmJJk8sjjw5KEnhMdQxic+/U9efi7z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Oqwm0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JC7guVqAgAACQ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Qu4LlagIAAAk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1"/>
        <w:jc w:val="center"/>
        <w:rPr>
          <w:rFonts w:hint="eastAsia" w:ascii="华文中宋" w:hAnsi="华文中宋" w:eastAsia="华文中宋"/>
          <w:b/>
          <w:sz w:val="52"/>
          <w:szCs w:val="52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/>
          <w:b/>
          <w:sz w:val="52"/>
          <w:szCs w:val="52"/>
          <w:lang w:val="en-US" w:eastAsia="zh-CN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/>
          <w:b/>
          <w:sz w:val="52"/>
          <w:szCs w:val="52"/>
        </w:rPr>
      </w:pPr>
      <w:r>
        <w:rPr>
          <w:rFonts w:hint="eastAsia" w:ascii="Times New Roman" w:hAnsi="Times New Roman" w:eastAsia="思源黑体 CN Regular"/>
          <w:b/>
          <w:sz w:val="52"/>
          <w:szCs w:val="52"/>
          <w:lang w:val="en-US" w:eastAsia="zh-CN"/>
        </w:rPr>
        <w:t>葫芦岛</w:t>
      </w:r>
      <w:r>
        <w:rPr>
          <w:rFonts w:hint="eastAsia" w:ascii="Times New Roman" w:hAnsi="Times New Roman" w:eastAsia="思源黑体 CN Regular"/>
          <w:b/>
          <w:sz w:val="52"/>
          <w:szCs w:val="52"/>
        </w:rPr>
        <w:t>电子招标投标交易平台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</w:pPr>
      <w:r>
        <w:rPr>
          <w:rFonts w:hint="eastAsia" w:eastAsia="思源黑体 CN Regular"/>
          <w:b/>
          <w:sz w:val="52"/>
          <w:szCs w:val="52"/>
          <w:lang w:val="en-US" w:eastAsia="zh-CN"/>
        </w:rPr>
        <w:t>投标人</w:t>
      </w:r>
      <w:r>
        <w:rPr>
          <w:rFonts w:hint="eastAsia" w:ascii="Times New Roman" w:hAnsi="Times New Roman" w:eastAsia="思源黑体 CN Regular"/>
          <w:b/>
          <w:sz w:val="52"/>
          <w:szCs w:val="52"/>
        </w:rPr>
        <w:t>操作手册</w:t>
      </w:r>
    </w:p>
    <w:p>
      <w:pPr>
        <w:spacing w:line="240" w:lineRule="atLeast"/>
        <w:ind w:firstLine="0" w:firstLineChars="0"/>
        <w:jc w:val="center"/>
        <w:rPr>
          <w:rFonts w:hint="eastAsia"/>
          <w:b/>
          <w:spacing w:val="200"/>
          <w:sz w:val="32"/>
        </w:rPr>
        <w:sectPr>
          <w:headerReference r:id="rId9" w:type="first"/>
          <w:footerReference r:id="rId12" w:type="first"/>
          <w:headerReference r:id="rId7" w:type="default"/>
          <w:footerReference r:id="rId10" w:type="default"/>
          <w:headerReference r:id="rId8" w:type="even"/>
          <w:footerReference r:id="rId11" w:type="even"/>
          <w:pgSz w:w="11906" w:h="16838"/>
          <w:pgMar w:top="1440" w:right="1797" w:bottom="1440" w:left="1797" w:header="454" w:footer="680" w:gutter="0"/>
          <w:pgNumType w:fmt="decimal" w:start="0"/>
          <w:cols w:space="0" w:num="1"/>
          <w:titlePg/>
          <w:rtlGutter w:val="0"/>
          <w:docGrid w:type="lines" w:linePitch="312" w:charSpace="0"/>
        </w:sectPr>
      </w:pPr>
      <w:bookmarkStart w:id="102" w:name="_GoBack"/>
      <w:bookmarkEnd w:id="1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12"/>
        <w:tabs>
          <w:tab w:val="right" w:leader="dot" w:pos="8312"/>
        </w:tabs>
      </w:pPr>
      <w:r>
        <w:rPr>
          <w:rFonts w:ascii="Calibri" w:hAnsi="Calibri" w:cs="Calibri"/>
          <w:sz w:val="21"/>
          <w:szCs w:val="20"/>
        </w:rPr>
        <w:fldChar w:fldCharType="begin"/>
      </w:r>
      <w:r>
        <w:rPr>
          <w:rFonts w:ascii="Calibri" w:hAnsi="Calibri" w:cs="Calibri"/>
          <w:sz w:val="21"/>
          <w:szCs w:val="20"/>
        </w:rPr>
        <w:instrText xml:space="preserve">TOC \o "1-3" \h \u </w:instrText>
      </w:r>
      <w:r>
        <w:rPr>
          <w:rFonts w:ascii="Calibri" w:hAnsi="Calibri" w:cs="Calibri"/>
          <w:sz w:val="21"/>
          <w:szCs w:val="20"/>
        </w:rPr>
        <w:fldChar w:fldCharType="separate"/>
      </w: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_Toc8025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t>一、 系统前期准备</w:t>
      </w:r>
      <w:r>
        <w:tab/>
      </w:r>
      <w:r>
        <w:fldChar w:fldCharType="begin"/>
      </w:r>
      <w:r>
        <w:instrText xml:space="preserve"> PAGEREF _Toc8025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_Toc22419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</w:rPr>
        <w:t>驱动安装说明</w:t>
      </w:r>
      <w:r>
        <w:tab/>
      </w:r>
      <w:r>
        <w:fldChar w:fldCharType="begin"/>
      </w:r>
      <w:r>
        <w:instrText xml:space="preserve"> PAGEREF _Toc22419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_Toc24408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_Toc24408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_Toc351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_Toc351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_Toc20277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_Toc20277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_Toc27170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_Toc27170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_Toc27513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1.2.3、 </w:t>
      </w:r>
      <w:r>
        <w:t>控件检测</w:t>
      </w:r>
      <w:r>
        <w:tab/>
      </w:r>
      <w:r>
        <w:fldChar w:fldCharType="begin"/>
      </w:r>
      <w:r>
        <w:instrText xml:space="preserve"> PAGEREF _Toc27513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_Toc4815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1.2.4、 </w:t>
      </w:r>
      <w:r>
        <w:t>证书检测</w:t>
      </w:r>
      <w:r>
        <w:tab/>
      </w:r>
      <w:r>
        <w:fldChar w:fldCharType="begin"/>
      </w:r>
      <w:r>
        <w:instrText xml:space="preserve"> PAGEREF _Toc4815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_Toc30127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1.2.5、 </w:t>
      </w:r>
      <w:r>
        <w:t>签章检测</w:t>
      </w:r>
      <w:r>
        <w:tab/>
      </w:r>
      <w:r>
        <w:fldChar w:fldCharType="begin"/>
      </w:r>
      <w:r>
        <w:instrText xml:space="preserve"> PAGEREF _Toc30127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_Toc29080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宋体" w:hAnsi="宋体" w:eastAsia="宋体" w:cs="宋体"/>
        </w:rPr>
        <w:t xml:space="preserve">二、 </w:t>
      </w:r>
      <w:r>
        <w:rPr>
          <w:rFonts w:hint="eastAsia"/>
          <w:lang w:val="en-US" w:eastAsia="zh-CN"/>
        </w:rPr>
        <w:t>工程建设业务管理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_Toc17073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2.1、 </w:t>
      </w:r>
      <w:r>
        <w:rPr>
          <w:rFonts w:hint="eastAsia"/>
        </w:rPr>
        <w:t>招标公告</w:t>
      </w:r>
      <w:r>
        <w:tab/>
      </w:r>
      <w:r>
        <w:fldChar w:fldCharType="begin"/>
      </w:r>
      <w:r>
        <w:instrText xml:space="preserve"> PAGEREF _Toc17073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_Toc10654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_Toc10654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_Toc11293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/>
          <w:lang w:val="en-US" w:eastAsia="zh-CN"/>
        </w:rPr>
        <w:t>查看</w:t>
      </w:r>
      <w:r>
        <w:rPr>
          <w:rFonts w:hint="eastAsia"/>
        </w:rPr>
        <w:t>公告详情</w:t>
      </w:r>
      <w:r>
        <w:tab/>
      </w:r>
      <w:r>
        <w:fldChar w:fldCharType="begin"/>
      </w:r>
      <w:r>
        <w:instrText xml:space="preserve"> PAGEREF _Toc11293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_Toc27900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2.2、 </w:t>
      </w:r>
      <w:r>
        <w:rPr>
          <w:rFonts w:hint="eastAsia" w:eastAsia="思源宋体 CN 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_Toc27900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_Toc18100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eastAsia="思源宋体 CN Light"/>
        </w:rPr>
        <w:t>招标文件领取</w:t>
      </w:r>
      <w:r>
        <w:tab/>
      </w:r>
      <w:r>
        <w:fldChar w:fldCharType="begin"/>
      </w:r>
      <w:r>
        <w:instrText xml:space="preserve"> PAGEREF _Toc18100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_Toc17472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2.2.2、 </w:t>
      </w:r>
      <w:r>
        <w:rPr>
          <w:rFonts w:eastAsia="思源宋体 CN Light"/>
        </w:rPr>
        <w:t>答疑澄清文件领取</w:t>
      </w:r>
      <w:r>
        <w:tab/>
      </w:r>
      <w:r>
        <w:fldChar w:fldCharType="begin"/>
      </w:r>
      <w:r>
        <w:instrText xml:space="preserve"> PAGEREF _Toc17472 \h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_Toc19569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 w:eastAsia="思源宋体 CN Light"/>
        </w:rPr>
        <w:t>上传投标文件</w:t>
      </w:r>
      <w:r>
        <w:tab/>
      </w:r>
      <w:r>
        <w:fldChar w:fldCharType="begin"/>
      </w:r>
      <w:r>
        <w:instrText xml:space="preserve"> PAGEREF _Toc19569 \h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_Toc3726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2.2.4、 </w:t>
      </w:r>
      <w:r>
        <w:rPr>
          <w:rFonts w:hint="eastAsia" w:eastAsia="思源宋体 CN Light"/>
          <w:lang w:val="en-US" w:eastAsia="zh-CN"/>
        </w:rPr>
        <w:t>评标澄清回复</w:t>
      </w:r>
      <w:r>
        <w:tab/>
      </w:r>
      <w:r>
        <w:fldChar w:fldCharType="begin"/>
      </w:r>
      <w:r>
        <w:instrText xml:space="preserve"> PAGEREF _Toc3726 \h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_Toc24729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2.2.5、 </w:t>
      </w:r>
      <w:r>
        <w:rPr>
          <w:rFonts w:hint="eastAsia" w:eastAsia="思源宋体 CN Light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_Toc24729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_Toc26626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2.2.6、 </w:t>
      </w:r>
      <w:r>
        <w:rPr>
          <w:rFonts w:eastAsia="思源宋体 CN Light"/>
        </w:rPr>
        <w:t>异议</w:t>
      </w:r>
      <w:r>
        <w:tab/>
      </w:r>
      <w:r>
        <w:fldChar w:fldCharType="begin"/>
      </w:r>
      <w:r>
        <w:instrText xml:space="preserve"> PAGEREF _Toc26626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_Toc17688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2.2.7、 </w:t>
      </w:r>
      <w:r>
        <w:rPr>
          <w:rFonts w:hint="eastAsia"/>
          <w:lang w:val="en-US" w:eastAsia="zh-CN"/>
        </w:rPr>
        <w:t>投诉</w:t>
      </w:r>
      <w:r>
        <w:tab/>
      </w:r>
      <w:r>
        <w:fldChar w:fldCharType="begin"/>
      </w:r>
      <w:r>
        <w:instrText xml:space="preserve"> PAGEREF _Toc17688 \h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_Toc20499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2.3、 </w:t>
      </w:r>
      <w:r>
        <w:rPr>
          <w:rFonts w:hint="eastAsia" w:eastAsia="思源宋体 CN Light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_Toc20499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_Toc5086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思源宋体 CN Light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 w:eastAsia="思源宋体 CN Light"/>
          <w:lang w:val="en-US" w:eastAsia="zh-CN"/>
        </w:rPr>
        <w:t>结果</w:t>
      </w:r>
      <w:r>
        <w:rPr>
          <w:rFonts w:eastAsia="思源宋体 CN Light"/>
        </w:rPr>
        <w:t>通知书</w:t>
      </w:r>
      <w:r>
        <w:rPr>
          <w:rFonts w:hint="eastAsia" w:eastAsia="思源宋体 CN Light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_Toc5086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2"/>
        <w:ind w:firstLine="0" w:firstLineChars="0"/>
        <w:rPr>
          <w:rFonts w:ascii="Calibri" w:hAnsi="Calibri" w:cs="Calibri"/>
          <w:sz w:val="21"/>
          <w:szCs w:val="20"/>
        </w:rPr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6" w:h="16838"/>
          <w:pgMar w:top="1440" w:right="1797" w:bottom="1440" w:left="1797" w:header="624" w:footer="624" w:gutter="0"/>
          <w:pgNumType w:fmt="decimal"/>
          <w:cols w:space="0" w:num="1"/>
          <w:titlePg/>
          <w:rtlGutter w:val="0"/>
          <w:docGrid w:type="lines" w:linePitch="312" w:charSpace="0"/>
        </w:sect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3"/>
        <w:numPr>
          <w:ilvl w:val="0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764406"/>
      <w:bookmarkStart w:id="1" w:name="_Toc404243487"/>
      <w:bookmarkStart w:id="2" w:name="_Toc404765182"/>
      <w:bookmarkStart w:id="3" w:name="_Toc346701609"/>
      <w:bookmarkStart w:id="4" w:name="_Toc346183627"/>
      <w:bookmarkStart w:id="5" w:name="_Toc58522352"/>
      <w:bookmarkStart w:id="6" w:name="_Toc7128"/>
      <w:bookmarkStart w:id="7" w:name="_Toc30284"/>
      <w:bookmarkStart w:id="8" w:name="_Toc8025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4"/>
        <w:numPr>
          <w:ilvl w:val="1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58522353"/>
      <w:bookmarkStart w:id="10" w:name="_Toc346183628"/>
      <w:bookmarkStart w:id="11" w:name="_Toc346701610"/>
      <w:bookmarkStart w:id="12" w:name="_Toc404765183"/>
      <w:bookmarkStart w:id="13" w:name="_Toc404243488"/>
      <w:bookmarkStart w:id="14" w:name="_Toc2133"/>
      <w:bookmarkStart w:id="15" w:name="_Toc24461"/>
      <w:bookmarkStart w:id="16" w:name="_Toc404764407"/>
      <w:bookmarkStart w:id="17" w:name="_Toc22419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驱动安装说明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5"/>
        <w:bidi w:val="0"/>
        <w:rPr>
          <w:rFonts w:hint="eastAsia"/>
        </w:rPr>
      </w:pPr>
      <w:bookmarkStart w:id="18" w:name="_Toc404243489"/>
      <w:bookmarkStart w:id="19" w:name="_Toc58522354"/>
      <w:bookmarkStart w:id="20" w:name="_Toc404764408"/>
      <w:bookmarkStart w:id="21" w:name="_Toc22194"/>
      <w:bookmarkStart w:id="22" w:name="_Toc346183629"/>
      <w:bookmarkStart w:id="23" w:name="_Toc23780"/>
      <w:bookmarkStart w:id="24" w:name="_Toc346701611"/>
      <w:bookmarkStart w:id="25" w:name="_Toc404765184"/>
      <w:bookmarkStart w:id="26" w:name="_Toc24408"/>
      <w:r>
        <w:rPr>
          <w:rFonts w:hint="eastAsia"/>
        </w:rP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before="65" w:line="271" w:lineRule="exact"/>
        <w:ind w:left="0" w:leftChars="0" w:firstLine="0" w:firstLineChars="0"/>
        <w:rPr>
          <w:rFonts w:hint="default" w:ascii="宋体" w:hAnsi="宋体" w:eastAsia="宋体" w:cs="宋体"/>
          <w:spacing w:val="7"/>
          <w:position w:val="1"/>
          <w:sz w:val="20"/>
          <w:szCs w:val="20"/>
          <w:lang w:val="en-US" w:eastAsia="zh-CN"/>
        </w:rPr>
      </w:pPr>
      <w:r>
        <w:rPr>
          <w:rFonts w:hint="eastAsia" w:ascii="宋体" w:hAnsi="宋体" w:cs="宋体"/>
          <w:spacing w:val="7"/>
          <w:position w:val="1"/>
          <w:sz w:val="20"/>
          <w:szCs w:val="20"/>
          <w:lang w:val="en-US" w:eastAsia="zh-CN"/>
        </w:rPr>
        <w:t>驱动下载地址：https://download.bqpoint.com/?SourceFrom=Ztb&amp;ZtbSoftXiaQuCode=0203&amp;ZtbSoftType=DR&amp;SoftGuid=b1f4c25f-587b-4a4b-9bbe-492dd88b640b&amp;RootGuid=d979a15b-ae88-48ca-85b8-e27a04f73297&amp;softtypecode=06</w:t>
      </w:r>
    </w:p>
    <w:p>
      <w:pPr>
        <w:bidi w:val="0"/>
        <w:rPr>
          <w:rFonts w:hint="eastAsia"/>
        </w:rPr>
      </w:pPr>
    </w:p>
    <w:p>
      <w:pPr>
        <w:bidi w:val="0"/>
      </w:pPr>
      <w:r>
        <w:rPr>
          <w:rFonts w:hint="eastAsia"/>
        </w:rPr>
        <w:t>1、双击安装程序</w:t>
      </w:r>
      <w:r>
        <w:drawing>
          <wp:inline distT="0" distB="0" distL="114300" distR="114300">
            <wp:extent cx="647700" cy="923925"/>
            <wp:effectExtent l="0" t="0" r="0" b="9525"/>
            <wp:docPr id="2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pStyle w:val="23"/>
        <w:bidi w:val="0"/>
      </w:pPr>
      <w:r>
        <w:drawing>
          <wp:inline distT="0" distB="0" distL="114300" distR="114300">
            <wp:extent cx="5274945" cy="3964940"/>
            <wp:effectExtent l="0" t="0" r="1905" b="16510"/>
            <wp:docPr id="2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color w:val="FF0000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2、选中协议，点击“自定义安装”，打开安装目录位置。</w:t>
      </w:r>
    </w:p>
    <w:p>
      <w:pPr>
        <w:pStyle w:val="23"/>
        <w:bidi w:val="0"/>
      </w:pPr>
      <w:r>
        <w:drawing>
          <wp:inline distT="0" distB="0" distL="114300" distR="114300">
            <wp:extent cx="5274945" cy="3956050"/>
            <wp:effectExtent l="0" t="0" r="1905" b="6350"/>
            <wp:docPr id="2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3、选择需要安装的目录，点击“立即安装”按钮，开始安装驱动。</w:t>
      </w:r>
    </w:p>
    <w:p>
      <w:pPr>
        <w:pStyle w:val="23"/>
        <w:bidi w:val="0"/>
      </w:pPr>
      <w:r>
        <w:drawing>
          <wp:inline distT="0" distB="0" distL="114300" distR="114300">
            <wp:extent cx="4583430" cy="3437255"/>
            <wp:effectExtent l="0" t="0" r="7620" b="10795"/>
            <wp:docPr id="2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4、驱动安装完成后，打开完成界面。</w:t>
      </w:r>
    </w:p>
    <w:p>
      <w:pPr>
        <w:pStyle w:val="23"/>
        <w:bidi w:val="0"/>
      </w:pPr>
      <w:r>
        <w:drawing>
          <wp:inline distT="0" distB="0" distL="114300" distR="114300">
            <wp:extent cx="5274945" cy="3956050"/>
            <wp:effectExtent l="0" t="0" r="1905" b="6350"/>
            <wp:docPr id="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42950" cy="1000125"/>
            <wp:effectExtent l="0" t="0" r="0" b="9525"/>
            <wp:docPr id="2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4"/>
        <w:bidi w:val="0"/>
      </w:pPr>
      <w:bookmarkStart w:id="27" w:name="_Toc475978920"/>
      <w:bookmarkStart w:id="28" w:name="_Toc8049"/>
      <w:bookmarkStart w:id="29" w:name="_Toc346701615"/>
      <w:bookmarkStart w:id="30" w:name="_Toc4502"/>
      <w:bookmarkStart w:id="31" w:name="_Toc19422"/>
      <w:bookmarkStart w:id="32" w:name="_Toc346183633"/>
      <w:bookmarkStart w:id="33" w:name="_Toc38011194"/>
      <w:bookmarkStart w:id="34" w:name="_Toc351"/>
      <w:r>
        <w:t>检测工具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pStyle w:val="5"/>
        <w:ind w:left="1072" w:hanging="1072"/>
      </w:pPr>
      <w:bookmarkStart w:id="35" w:name="_Toc8386"/>
      <w:bookmarkStart w:id="36" w:name="_Toc346701616"/>
      <w:bookmarkStart w:id="37" w:name="_Toc30193"/>
      <w:bookmarkStart w:id="38" w:name="_Toc38011195"/>
      <w:bookmarkStart w:id="39" w:name="_Toc475978921"/>
      <w:bookmarkStart w:id="40" w:name="_Toc6929"/>
      <w:bookmarkStart w:id="41" w:name="_Toc346183634"/>
      <w:bookmarkStart w:id="42" w:name="_Toc20277"/>
      <w:r>
        <w:t>启动检测工具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ind w:firstLine="420"/>
      </w:pPr>
      <w:r>
        <w:t>用户可以点击桌面上的新点检测工具图标来启动检测工具。</w:t>
      </w:r>
    </w:p>
    <w:p>
      <w:pPr>
        <w:pStyle w:val="5"/>
        <w:ind w:left="1072" w:hanging="1072"/>
      </w:pPr>
      <w:bookmarkStart w:id="43" w:name="_Toc346701617"/>
      <w:bookmarkStart w:id="44" w:name="_Toc3039"/>
      <w:bookmarkStart w:id="45" w:name="_Toc17277"/>
      <w:bookmarkStart w:id="46" w:name="_Toc17294"/>
      <w:bookmarkStart w:id="47" w:name="_Toc346183635"/>
      <w:bookmarkStart w:id="48" w:name="_Toc38011196"/>
      <w:bookmarkStart w:id="49" w:name="_Toc475978922"/>
      <w:bookmarkStart w:id="50" w:name="_Toc27170"/>
      <w:r>
        <w:t>系统检测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23"/>
        <w:bidi w:val="0"/>
      </w:pPr>
      <w:r>
        <w:drawing>
          <wp:inline distT="0" distB="0" distL="0" distR="0">
            <wp:extent cx="5356860" cy="3385185"/>
            <wp:effectExtent l="0" t="0" r="1524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2481" cy="33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该页面主要是进行可信任站点的设置。</w:t>
      </w:r>
    </w:p>
    <w:p>
      <w:pPr>
        <w:bidi w:val="0"/>
      </w:pPr>
      <w:r>
        <w:rPr>
          <w:rFonts w:hint="eastAsia"/>
        </w:rPr>
        <w:t>如果没有设置成功，请点击设置按钮即可。</w:t>
      </w:r>
    </w:p>
    <w:p>
      <w:pPr>
        <w:pStyle w:val="5"/>
        <w:ind w:left="1072" w:hanging="1072"/>
      </w:pPr>
      <w:bookmarkStart w:id="51" w:name="_Toc226"/>
      <w:bookmarkStart w:id="52" w:name="_Toc22012"/>
      <w:bookmarkStart w:id="53" w:name="_Toc38011197"/>
      <w:bookmarkStart w:id="54" w:name="_Toc346701618"/>
      <w:bookmarkStart w:id="55" w:name="_Toc346183636"/>
      <w:bookmarkStart w:id="56" w:name="_Toc17893"/>
      <w:bookmarkStart w:id="57" w:name="_Toc475978923"/>
      <w:bookmarkStart w:id="58" w:name="_Toc27513"/>
      <w:r>
        <w:t>控件检测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23"/>
        <w:bidi w:val="0"/>
      </w:pPr>
      <w:r>
        <w:drawing>
          <wp:inline distT="0" distB="0" distL="0" distR="0">
            <wp:extent cx="5357495" cy="3389630"/>
            <wp:effectExtent l="0" t="0" r="14605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1299" cy="33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如果以上都是打勾，系统所需要控件都安装完毕了。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其中证书Key驱动，需要把您的证书Key插好以后才可以检测出来。</w:t>
      </w:r>
    </w:p>
    <w:p>
      <w:pPr>
        <w:pStyle w:val="5"/>
        <w:ind w:left="1072" w:hanging="1072"/>
      </w:pPr>
      <w:bookmarkStart w:id="59" w:name="_Toc20940"/>
      <w:bookmarkStart w:id="60" w:name="_Toc346183637"/>
      <w:bookmarkStart w:id="61" w:name="_Toc5614"/>
      <w:bookmarkStart w:id="62" w:name="_Toc18929"/>
      <w:bookmarkStart w:id="63" w:name="_Toc346701619"/>
      <w:bookmarkStart w:id="64" w:name="_Toc475978924"/>
      <w:bookmarkStart w:id="65" w:name="_Toc38011198"/>
      <w:bookmarkStart w:id="66" w:name="_Toc4815"/>
      <w:r>
        <w:t>证书检测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>
      <w:pPr>
        <w:pStyle w:val="23"/>
        <w:bidi w:val="0"/>
      </w:pPr>
      <w:r>
        <w:drawing>
          <wp:inline distT="0" distB="0" distL="0" distR="0">
            <wp:extent cx="5278120" cy="3324860"/>
            <wp:effectExtent l="0" t="0" r="17780" b="889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用户可以点击“立即检测”按钮，选择证书，点击“确定”按钮，输入口令，可以检测该证书Key是否可以正常使用。</w:t>
      </w:r>
    </w:p>
    <w:p>
      <w:pPr>
        <w:bidi w:val="0"/>
      </w:pPr>
      <w:r>
        <w:rPr>
          <w:rFonts w:hint="eastAsia"/>
        </w:rPr>
        <w:t>如果“证书检测结果”中显示证书状态正常，则表示您的证书Key是可以正常使用的，如下图：</w:t>
      </w:r>
    </w:p>
    <w:p>
      <w:pPr>
        <w:pStyle w:val="23"/>
        <w:bidi w:val="0"/>
      </w:pPr>
      <w:r>
        <w:drawing>
          <wp:inline distT="0" distB="0" distL="0" distR="0">
            <wp:extent cx="5278120" cy="3309620"/>
            <wp:effectExtent l="0" t="0" r="1778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1072" w:hanging="1072"/>
      </w:pPr>
      <w:bookmarkStart w:id="67" w:name="_Toc346183638"/>
      <w:bookmarkStart w:id="68" w:name="_Toc310"/>
      <w:bookmarkStart w:id="69" w:name="_Toc5736"/>
      <w:bookmarkStart w:id="70" w:name="_Toc38011199"/>
      <w:bookmarkStart w:id="71" w:name="_Toc346701620"/>
      <w:bookmarkStart w:id="72" w:name="_Toc475978925"/>
      <w:bookmarkStart w:id="73" w:name="_Toc30127"/>
      <w:r>
        <w:t>签章检测</w:t>
      </w:r>
      <w:bookmarkEnd w:id="67"/>
      <w:bookmarkEnd w:id="68"/>
      <w:bookmarkEnd w:id="69"/>
      <w:bookmarkEnd w:id="70"/>
      <w:bookmarkEnd w:id="71"/>
      <w:bookmarkEnd w:id="72"/>
      <w:bookmarkEnd w:id="73"/>
    </w:p>
    <w:p>
      <w:pPr>
        <w:pStyle w:val="23"/>
        <w:bidi w:val="0"/>
      </w:pPr>
      <w:r>
        <w:drawing>
          <wp:inline distT="0" distB="0" distL="114300" distR="114300">
            <wp:extent cx="5271770" cy="3308985"/>
            <wp:effectExtent l="0" t="0" r="5080" b="5715"/>
            <wp:docPr id="2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此页面是用于测试证书Key是否可以正常签章，请点击</w:t>
      </w:r>
      <w:r>
        <w:rPr>
          <w:rFonts w:hint="eastAsia"/>
        </w:rPr>
        <w:drawing>
          <wp:inline distT="0" distB="0" distL="114300" distR="114300">
            <wp:extent cx="295275" cy="238125"/>
            <wp:effectExtent l="0" t="0" r="9525" b="9525"/>
            <wp:docPr id="2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，在出现的窗口中，选择签章的名称和签章的模式，并输入您的证书Key的密码，点击确定按钮。</w:t>
      </w:r>
    </w:p>
    <w:p>
      <w:pPr>
        <w:bidi w:val="0"/>
      </w:pPr>
      <w:r>
        <w:rPr>
          <w:rFonts w:hint="eastAsia"/>
        </w:rPr>
        <w:t>如果能成功加盖印章，并且有勾显示，则证明您的证书Key没有问题。</w:t>
      </w:r>
    </w:p>
    <w:p>
      <w:pPr>
        <w:pStyle w:val="23"/>
        <w:bidi w:val="0"/>
      </w:pPr>
      <w:r>
        <w:drawing>
          <wp:inline distT="0" distB="0" distL="114300" distR="114300">
            <wp:extent cx="2819400" cy="1143000"/>
            <wp:effectExtent l="0" t="0" r="0" b="0"/>
            <wp:docPr id="2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如果出现其他的提示，请及时和该项目CA联系。</w:t>
      </w:r>
    </w:p>
    <w:p>
      <w:pPr>
        <w:pStyle w:val="3"/>
        <w:bidi w:val="0"/>
        <w:rPr>
          <w:rFonts w:hint="eastAsia"/>
        </w:rPr>
      </w:pPr>
      <w:bookmarkStart w:id="74" w:name="_Toc29080"/>
      <w:r>
        <w:rPr>
          <w:rFonts w:hint="eastAsia"/>
          <w:lang w:val="en-US" w:eastAsia="zh-CN"/>
        </w:rPr>
        <w:t>工程建设业务管理</w:t>
      </w:r>
      <w:bookmarkEnd w:id="74"/>
    </w:p>
    <w:p>
      <w:pPr>
        <w:bidi w:val="0"/>
      </w:pPr>
      <w:r>
        <w:rPr>
          <w:rFonts w:hint="eastAsia"/>
        </w:rPr>
        <w:t>1、打开“</w:t>
      </w:r>
      <w:r>
        <w:rPr>
          <w:rFonts w:hint="eastAsia"/>
          <w:lang w:val="en-US" w:eastAsia="zh-CN"/>
        </w:rPr>
        <w:t>葫芦岛市</w:t>
      </w:r>
      <w:r>
        <w:rPr>
          <w:rFonts w:hint="eastAsia"/>
        </w:rPr>
        <w:t>电子招投标交易平台”，如下图：</w:t>
      </w:r>
    </w:p>
    <w:p>
      <w:pPr>
        <w:pStyle w:val="23"/>
        <w:bidi w:val="0"/>
      </w:pPr>
      <w:r>
        <w:drawing>
          <wp:inline distT="0" distB="0" distL="114300" distR="114300">
            <wp:extent cx="5268595" cy="2411095"/>
            <wp:effectExtent l="0" t="0" r="8255" b="8255"/>
            <wp:docPr id="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2、输入用户名和密码后，点击“立即登录”按钮，进入系统，如下图：</w:t>
      </w:r>
    </w:p>
    <w:p>
      <w:pPr>
        <w:pStyle w:val="23"/>
        <w:bidi w:val="0"/>
      </w:pPr>
      <w:r>
        <w:drawing>
          <wp:inline distT="0" distB="0" distL="114300" distR="114300">
            <wp:extent cx="5259070" cy="2422525"/>
            <wp:effectExtent l="0" t="0" r="1778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75" w:name="_Toc48941925"/>
      <w:bookmarkStart w:id="76" w:name="_Toc48941804"/>
      <w:bookmarkStart w:id="77" w:name="_Toc17073"/>
      <w:r>
        <w:rPr>
          <w:rFonts w:hint="eastAsia"/>
        </w:rPr>
        <w:t>招标公告</w:t>
      </w:r>
      <w:bookmarkEnd w:id="75"/>
      <w:bookmarkEnd w:id="76"/>
      <w:bookmarkEnd w:id="77"/>
    </w:p>
    <w:p>
      <w:pPr>
        <w:pStyle w:val="5"/>
        <w:bidi w:val="0"/>
      </w:pPr>
      <w:bookmarkStart w:id="78" w:name="_Toc23184"/>
      <w:bookmarkStart w:id="79" w:name="_Toc10654"/>
      <w:r>
        <w:rPr>
          <w:rFonts w:hint="eastAsia"/>
          <w:lang w:val="en-US" w:eastAsia="zh-CN"/>
        </w:rPr>
        <w:t>填写投标信息</w:t>
      </w:r>
      <w:bookmarkEnd w:id="78"/>
      <w:r>
        <w:commentReference w:id="0"/>
      </w:r>
      <w:bookmarkEnd w:id="7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前置条件：招标公告/资格预审公告审核通过。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功能说明：完善投标信息。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numPr>
          <w:ilvl w:val="0"/>
          <w:numId w:val="0"/>
        </w:numPr>
        <w:ind w:left="420"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491105"/>
            <wp:effectExtent l="0" t="0" r="5080" b="444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选中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我要报名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完善投标信息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4"/>
        <w:bidi w:val="0"/>
      </w:pPr>
      <w:r>
        <w:drawing>
          <wp:inline distT="0" distB="0" distL="114300" distR="114300">
            <wp:extent cx="5240655" cy="1845945"/>
            <wp:effectExtent l="0" t="0" r="17145" b="1905"/>
            <wp:docPr id="22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rcRect t="777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注：可以通过输入标段包编号，在关键字中搜索，找到需要报名的标段。</w:t>
      </w:r>
    </w:p>
    <w:p>
      <w:pPr>
        <w:pStyle w:val="24"/>
        <w:bidi w:val="0"/>
      </w:pPr>
      <w:r>
        <w:drawing>
          <wp:inline distT="0" distB="0" distL="114300" distR="114300">
            <wp:extent cx="5244465" cy="1102360"/>
            <wp:effectExtent l="0" t="0" r="635" b="2540"/>
            <wp:docPr id="22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信息补充完整后，点击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即可投标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完成。</w:t>
      </w:r>
    </w:p>
    <w:p>
      <w:pPr>
        <w:rPr>
          <w:rFonts w:hint="eastAsia"/>
        </w:rPr>
      </w:pPr>
    </w:p>
    <w:p>
      <w:pPr>
        <w:pStyle w:val="2"/>
      </w:pPr>
    </w:p>
    <w:p>
      <w:pPr>
        <w:pStyle w:val="5"/>
      </w:pPr>
      <w:bookmarkStart w:id="80" w:name="_Toc48941805"/>
      <w:bookmarkStart w:id="81" w:name="_Toc48941926"/>
      <w:bookmarkStart w:id="82" w:name="_Toc11293"/>
      <w:r>
        <w:rPr>
          <w:rFonts w:hint="eastAsia"/>
          <w:lang w:val="en-US" w:eastAsia="zh-CN"/>
        </w:rPr>
        <w:t>查看</w:t>
      </w:r>
      <w:r>
        <w:rPr>
          <w:rFonts w:hint="eastAsia"/>
        </w:rPr>
        <w:t>公告详情</w:t>
      </w:r>
      <w:bookmarkEnd w:id="80"/>
      <w:bookmarkEnd w:id="81"/>
      <w:bookmarkEnd w:id="8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前置条件：招标公告/资格预审公告审核通过。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功能说明：查看招标公告/资格预审公告详情。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6370" cy="1636395"/>
            <wp:effectExtent l="0" t="0" r="11430" b="1905"/>
            <wp:docPr id="22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rcRect t="171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2、招标公告列表页面，鼠标放置标段上，点击“公告详情”按钮，进入公告详情页面，如下图：</w:t>
      </w:r>
    </w:p>
    <w:p>
      <w:pPr>
        <w:ind w:firstLine="0" w:firstLineChars="0"/>
        <w:rPr>
          <w:rFonts w:ascii="思源宋体 CN ExtraLight" w:hAnsi="思源宋体 CN ExtraLight" w:eastAsia="思源宋体 CN Light"/>
        </w:rPr>
      </w:pPr>
      <w:r>
        <w:drawing>
          <wp:inline distT="0" distB="0" distL="114300" distR="114300">
            <wp:extent cx="5237480" cy="662940"/>
            <wp:effectExtent l="0" t="0" r="1270" b="3810"/>
            <wp:docPr id="22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13923"/>
      <w:bookmarkStart w:id="84" w:name="_Toc27900"/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bookmarkEnd w:id="83"/>
      <w:bookmarkEnd w:id="84"/>
    </w:p>
    <w:p>
      <w:pPr>
        <w:pStyle w:val="5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6107"/>
      <w:bookmarkStart w:id="86" w:name="_Toc18100"/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招标文件领取</w:t>
      </w:r>
      <w:bookmarkEnd w:id="85"/>
      <w:bookmarkEnd w:id="86"/>
    </w:p>
    <w:p>
      <w:pPr>
        <w:bidi w:val="0"/>
        <w:rPr>
          <w:rFonts w:hint="eastAsia" w:eastAsia="思源宋体 CN Light"/>
          <w:lang w:val="en-US" w:eastAsia="zh-CN"/>
        </w:rPr>
      </w:pPr>
      <w:r>
        <w:rPr>
          <w:rFonts w:eastAsia="思源宋体 CN Light"/>
        </w:rPr>
        <w:t>前置条件：招标文件备案审核通过</w:t>
      </w:r>
      <w:r>
        <w:rPr>
          <w:rFonts w:hint="eastAsia" w:eastAsia="思源宋体 CN Light"/>
          <w:lang w:eastAsia="zh-CN"/>
        </w:rPr>
        <w:t>，</w:t>
      </w:r>
      <w:r>
        <w:rPr>
          <w:rFonts w:hint="eastAsia" w:eastAsia="思源宋体 CN Light"/>
          <w:lang w:val="en-US" w:eastAsia="zh-CN"/>
        </w:rPr>
        <w:t>且招标文件发售时间还未截止。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功能说明：投标人领取招标文件。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找到需要领取招标文件的标段，点击“项目流程”按钮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4"/>
        <w:bidi w:val="0"/>
        <w:rPr>
          <w:rFonts w:eastAsia="思源宋体 CN Light"/>
        </w:rPr>
      </w:pPr>
      <w:r>
        <w:drawing>
          <wp:inline distT="0" distB="0" distL="114300" distR="114300">
            <wp:extent cx="5260340" cy="2447290"/>
            <wp:effectExtent l="0" t="0" r="16510" b="1016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招标文件领取”菜单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招标文件下载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2199005"/>
            <wp:effectExtent l="0" t="0" r="9525" b="1079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招标文件下载页面，点击“招标文件下载”选项，进入招标文件列表，如下图：</w:t>
      </w:r>
    </w:p>
    <w:p>
      <w:pPr>
        <w:pStyle w:val="8"/>
        <w:numPr>
          <w:ilvl w:val="0"/>
          <w:numId w:val="0"/>
        </w:numPr>
        <w:ind w:leftChars="0" w:right="1470" w:rightChars="700"/>
        <w:rPr>
          <w:rFonts w:hint="default" w:eastAsia="思源宋体 CN Light"/>
          <w:lang w:val="en-US" w:eastAsia="zh-CN"/>
        </w:rPr>
      </w:pPr>
      <w:r>
        <w:rPr>
          <w:rFonts w:hint="eastAsia" w:eastAsia="思源宋体 CN Light"/>
          <w:lang w:val="en-US" w:eastAsia="zh-CN"/>
        </w:rPr>
        <w:t>因标书费为0所以无需网上支付；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975" cy="2172970"/>
            <wp:effectExtent l="0" t="0" r="15875" b="1778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招标文件列表页面，点击“下载”按钮，文件下载完成，关闭页面后，招标文件下载页面，“下载招标文件”变为橘黄色，可以查看下载情况，如下图：</w:t>
      </w:r>
    </w:p>
    <w:p>
      <w:pPr>
        <w:pStyle w:val="24"/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39385" cy="779780"/>
            <wp:effectExtent l="0" t="0" r="18415" b="1270"/>
            <wp:docPr id="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</w:pPr>
      <w:r>
        <w:drawing>
          <wp:inline distT="0" distB="0" distL="114300" distR="114300">
            <wp:extent cx="3102610" cy="1124585"/>
            <wp:effectExtent l="0" t="0" r="2540" b="18415"/>
            <wp:docPr id="22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rcRect t="10960" r="40804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使用投标文件制作工具制作投标文件，下载地址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23"/>
        <w:bidi w:val="0"/>
        <w:jc w:val="left"/>
      </w:pPr>
      <w:r>
        <w:rPr>
          <w:rFonts w:hint="eastAsia"/>
        </w:rPr>
        <w:t>https://download.bqpoint.com/?SourceFrom=Ztb&amp;ZtbSoftXiaQuCode=0219&amp;ZtbSoftType=tballinclusive&amp;SoftGuid=0f256f76-eb82-49d5-aa74-a02a03998c5a&amp;RootGuid=bb6879b7-70df-429e-be0a-e11a75511c48&amp;softtypecode=03</w:t>
      </w:r>
    </w:p>
    <w:p>
      <w:pPr>
        <w:pStyle w:val="5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15191"/>
      <w:bookmarkStart w:id="88" w:name="_Toc17472"/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87"/>
      <w:bookmarkEnd w:id="88"/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前置条件：</w:t>
      </w:r>
      <w:r>
        <w:rPr>
          <w:rFonts w:hint="eastAsia" w:eastAsia="思源宋体 CN Light"/>
          <w:lang w:val="en-US" w:eastAsia="zh-CN"/>
        </w:rPr>
        <w:t>答疑澄清文件审核通过且</w:t>
      </w:r>
      <w:r>
        <w:rPr>
          <w:rFonts w:eastAsia="思源宋体 CN Light"/>
        </w:rPr>
        <w:t>投标人已经下载</w:t>
      </w:r>
      <w:r>
        <w:rPr>
          <w:rFonts w:hint="eastAsia" w:eastAsia="思源宋体 CN Light"/>
          <w:lang w:val="en-US" w:eastAsia="zh-CN"/>
        </w:rPr>
        <w:t>过</w:t>
      </w:r>
      <w:r>
        <w:rPr>
          <w:rFonts w:eastAsia="思源宋体 CN Light"/>
        </w:rPr>
        <w:t>招标文件。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功能说明：投标人领取答疑澄清文件。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rPr>
          <w:rFonts w:eastAsia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425065"/>
            <wp:effectExtent l="0" t="0" r="2540" b="1333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思源宋体 CN Light"/>
          <w:color w:val="FF0000"/>
          <w:lang w:val="en-US" w:eastAsia="zh-CN"/>
        </w:rPr>
      </w:pPr>
      <w:r>
        <w:rPr>
          <w:rFonts w:hint="eastAsia" w:eastAsia="思源宋体 CN Light"/>
          <w:color w:val="FF0000"/>
          <w:lang w:val="en-US" w:eastAsia="zh-CN"/>
        </w:rPr>
        <w:t>注：点击数字小圆标中的文件，也可以下载招标文件。</w:t>
      </w:r>
    </w:p>
    <w:p>
      <w:pPr>
        <w:numPr>
          <w:ilvl w:val="0"/>
          <w:numId w:val="5"/>
        </w:num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numPr>
          <w:ilvl w:val="0"/>
          <w:numId w:val="0"/>
        </w:numPr>
        <w:rPr>
          <w:rFonts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2275205"/>
            <wp:effectExtent l="0" t="0" r="3810" b="1079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rPr>
          <w:rFonts w:eastAsia="思源宋体 CN Light"/>
        </w:rPr>
        <w:drawing>
          <wp:inline distT="0" distB="0" distL="114300" distR="114300">
            <wp:extent cx="5242560" cy="1676400"/>
            <wp:effectExtent l="0" t="0" r="15240" b="0"/>
            <wp:docPr id="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8"/>
        <w:rPr>
          <w:rFonts w:hint="eastAsia"/>
          <w:lang w:val="en-US" w:eastAsia="zh-CN"/>
        </w:rPr>
      </w:pPr>
    </w:p>
    <w:p>
      <w:pPr>
        <w:pStyle w:val="5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4552"/>
      <w:bookmarkStart w:id="90" w:name="_Toc19569"/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89"/>
      <w:bookmarkEnd w:id="90"/>
    </w:p>
    <w:p>
      <w:pPr>
        <w:bidi w:val="0"/>
        <w:rPr>
          <w:rFonts w:hint="eastAsia" w:eastAsia="思源宋体 CN Light"/>
          <w:lang w:val="en-US" w:eastAsia="zh-CN"/>
        </w:rPr>
      </w:pPr>
      <w:r>
        <w:rPr>
          <w:rFonts w:hint="eastAsia" w:eastAsia="思源宋体 CN Light"/>
        </w:rPr>
        <w:t>前置条件：招标文件已经领取</w:t>
      </w:r>
      <w:r>
        <w:rPr>
          <w:rFonts w:hint="eastAsia" w:eastAsia="思源宋体 CN Light"/>
          <w:lang w:eastAsia="zh-CN"/>
        </w:rPr>
        <w:t>，</w:t>
      </w:r>
      <w:r>
        <w:rPr>
          <w:rFonts w:hint="eastAsia" w:eastAsia="思源宋体 CN Light"/>
          <w:lang w:val="en-US" w:eastAsia="zh-CN"/>
        </w:rPr>
        <w:t>上传投标文件截止时间未到。</w:t>
      </w:r>
    </w:p>
    <w:p>
      <w:pPr>
        <w:bidi w:val="0"/>
        <w:rPr>
          <w:rFonts w:eastAsia="思源宋体 CN Light"/>
        </w:rPr>
      </w:pPr>
      <w:r>
        <w:rPr>
          <w:rFonts w:hint="eastAsia" w:eastAsia="思源宋体 CN Light"/>
        </w:rPr>
        <w:t>功能说明：上传投标文件</w:t>
      </w:r>
    </w:p>
    <w:p>
      <w:pPr>
        <w:bidi w:val="0"/>
        <w:rPr>
          <w:rFonts w:eastAsia="思源宋体 CN Light"/>
        </w:rPr>
      </w:pPr>
      <w:r>
        <w:rPr>
          <w:rFonts w:hint="eastAsia" w:eastAsia="思源宋体 CN Light"/>
        </w:rPr>
        <w:t>操作步骤：</w:t>
      </w:r>
    </w:p>
    <w:p>
      <w:pPr>
        <w:numPr>
          <w:ilvl w:val="0"/>
          <w:numId w:val="6"/>
        </w:numP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57165" cy="2219960"/>
            <wp:effectExtent l="0" t="0" r="635" b="889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点击“上传投标文件”按钮，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212340"/>
            <wp:effectExtent l="0" t="0" r="0" b="1651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="思源宋体 CN Light"/>
          <w:color w:val="FF0000"/>
          <w:lang w:val="en-US" w:eastAsia="zh-CN"/>
        </w:rPr>
      </w:pPr>
      <w:r>
        <w:rPr>
          <w:rFonts w:hint="eastAsia" w:eastAsia="思源宋体 CN Light"/>
          <w:color w:val="FF0000"/>
          <w:lang w:val="en-US" w:eastAsia="zh-CN"/>
        </w:rPr>
        <w:t>注：网招流程才走这个模块。到了上传投标文件截止时间则无法上传。</w:t>
      </w:r>
    </w:p>
    <w:p>
      <w:pPr>
        <w:pStyle w:val="24"/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41290" cy="1132205"/>
            <wp:effectExtent l="0" t="0" r="1651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思源宋体 CN Light"/>
          <w:lang w:val="en-US" w:eastAsia="zh-CN"/>
        </w:rPr>
      </w:pPr>
      <w:r>
        <w:rPr>
          <w:rFonts w:hint="eastAsia" w:eastAsia="思源宋体 CN Light"/>
          <w:lang w:val="en-US" w:eastAsia="zh-CN"/>
        </w:rPr>
        <w:t>若需撤回投标，可点击图片上方按钮；</w:t>
      </w:r>
    </w:p>
    <w:p>
      <w:pPr>
        <w:pStyle w:val="5"/>
        <w:bidi w:val="0"/>
        <w:rPr>
          <w:rFonts w:hint="eastAsia" w:eastAsia="思源宋体 CN Light"/>
          <w:lang w:val="en-US" w:eastAsia="zh-CN"/>
        </w:rPr>
      </w:pPr>
      <w:bookmarkStart w:id="91" w:name="_Toc32248"/>
      <w:bookmarkStart w:id="92" w:name="_Toc3726"/>
      <w:r>
        <w:rPr>
          <w:rFonts w:hint="eastAsia" w:eastAsia="思源宋体 CN Light"/>
          <w:lang w:val="en-US" w:eastAsia="zh-CN"/>
        </w:rPr>
        <w:t>评标澄清回复</w:t>
      </w:r>
      <w:bookmarkEnd w:id="91"/>
      <w:bookmarkEnd w:id="92"/>
    </w:p>
    <w:p>
      <w:pPr>
        <w:bidi w:val="0"/>
        <w:rPr>
          <w:rFonts w:eastAsia="思源宋体 CN Light"/>
        </w:rPr>
      </w:pPr>
      <w:r>
        <w:rPr>
          <w:rFonts w:hint="eastAsia" w:eastAsia="思源宋体 CN Light"/>
        </w:rPr>
        <w:t>功能说明：回复评标澄清问题。</w:t>
      </w:r>
    </w:p>
    <w:p>
      <w:pPr>
        <w:bidi w:val="0"/>
        <w:rPr>
          <w:rFonts w:eastAsia="思源宋体 CN Light"/>
        </w:rPr>
      </w:pPr>
      <w:r>
        <w:rPr>
          <w:rFonts w:hint="eastAsia" w:eastAsia="思源宋体 CN Light"/>
        </w:rPr>
        <w:t>操作步骤：</w:t>
      </w:r>
    </w:p>
    <w:p>
      <w:pPr>
        <w:rPr>
          <w:rFonts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评标澄清回复</w:t>
      </w:r>
      <w:r>
        <w:rPr>
          <w:rFonts w:hint="eastAsia" w:eastAsia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eastAsia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502535"/>
            <wp:effectExtent l="0" t="0" r="10795" b="1206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如下图：（网招的才会走该菜单）</w:t>
      </w:r>
    </w:p>
    <w:p>
      <w:pPr>
        <w:pStyle w:val="24"/>
        <w:bidi w:val="0"/>
        <w:rPr>
          <w:rFonts w:hint="eastAsia" w:eastAsia="思源宋体 CN Light"/>
          <w:lang w:val="en-US" w:eastAsia="zh-CN"/>
        </w:rPr>
      </w:pPr>
      <w:r>
        <w:rPr>
          <w:rFonts w:eastAsia="思源宋体 CN Light"/>
        </w:rPr>
        <w:drawing>
          <wp:inline distT="0" distB="0" distL="114300" distR="114300">
            <wp:extent cx="5243830" cy="470535"/>
            <wp:effectExtent l="0" t="0" r="13970" b="5715"/>
            <wp:docPr id="1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 w:eastAsia="思源宋体 CN Light"/>
          <w:lang w:val="en-US" w:eastAsia="zh-CN"/>
        </w:rPr>
      </w:pPr>
      <w:bookmarkStart w:id="93" w:name="_Toc22944"/>
      <w:bookmarkStart w:id="94" w:name="_Toc24729"/>
      <w:r>
        <w:rPr>
          <w:rFonts w:hint="eastAsia" w:eastAsia="思源宋体 CN Light"/>
          <w:lang w:val="en-US" w:eastAsia="zh-CN"/>
        </w:rPr>
        <w:t>结果通知书查看</w:t>
      </w:r>
      <w:bookmarkEnd w:id="93"/>
      <w:bookmarkEnd w:id="94"/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前置条件：中标通知书</w:t>
      </w:r>
      <w:r>
        <w:rPr>
          <w:rFonts w:hint="eastAsia" w:eastAsia="思源宋体 CN Light"/>
          <w:lang w:val="en-US" w:eastAsia="zh-CN"/>
        </w:rPr>
        <w:t>审核通过</w:t>
      </w:r>
      <w:r>
        <w:rPr>
          <w:rFonts w:eastAsia="思源宋体 CN Light"/>
        </w:rPr>
        <w:t>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功能说明：投标人查看、打印招标结果通知书。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招标结果通知书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打印招标结果通知书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页面，如下图。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388235"/>
            <wp:effectExtent l="0" t="0" r="5080" b="1206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4"/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41925" cy="1659890"/>
            <wp:effectExtent l="0" t="0" r="15875" b="16510"/>
            <wp:docPr id="2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5" w:name="_Toc5683"/>
      <w:bookmarkStart w:id="96" w:name="_Toc26626"/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bookmarkEnd w:id="95"/>
      <w:bookmarkEnd w:id="96"/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前置条件：投标人填写投标信息。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功能说明：投标人对资格预审文件，</w:t>
      </w:r>
      <w:r>
        <w:rPr>
          <w:rFonts w:hint="eastAsia" w:eastAsia="思源宋体 CN Light"/>
          <w:lang w:val="en-US" w:eastAsia="zh-CN"/>
        </w:rPr>
        <w:t>采购</w:t>
      </w:r>
      <w:r>
        <w:rPr>
          <w:rFonts w:eastAsia="思源宋体 CN Light"/>
        </w:rPr>
        <w:t>文件，开标过程，资格预审结果，评标结果提出异议，由对应的招标代理给予回复。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4"/>
        <w:bidi w:val="0"/>
        <w:rPr>
          <w:rFonts w:eastAsia="思源宋体 CN Light"/>
        </w:rPr>
      </w:pPr>
      <w:r>
        <w:drawing>
          <wp:inline distT="0" distB="0" distL="114300" distR="114300">
            <wp:extent cx="5262880" cy="2538730"/>
            <wp:effectExtent l="0" t="0" r="13970" b="1397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25"/>
          <w:rFonts w:eastAsia="思源宋体 CN Light"/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9230" cy="786765"/>
            <wp:effectExtent l="0" t="0" r="7620" b="1333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等内容，如下图：</w:t>
      </w:r>
    </w:p>
    <w:p>
      <w:pPr>
        <w:pStyle w:val="24"/>
        <w:bidi w:val="0"/>
        <w:rPr>
          <w:rFonts w:eastAsia="思源宋体 CN Light"/>
        </w:rPr>
      </w:pPr>
      <w:r>
        <w:drawing>
          <wp:inline distT="0" distB="0" distL="114300" distR="114300">
            <wp:extent cx="5269865" cy="2120265"/>
            <wp:effectExtent l="0" t="0" r="6985" b="1333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填写完信息，点击“提交信息”按钮，弹出的意见框中输入意见，点击“确认提交”按钮，提交给招标人。</w:t>
      </w:r>
    </w:p>
    <w:p>
      <w:pPr>
        <w:pStyle w:val="5"/>
        <w:bidi w:val="0"/>
      </w:pPr>
      <w:bookmarkStart w:id="97" w:name="_Toc17688"/>
      <w:r>
        <w:rPr>
          <w:rFonts w:hint="eastAsia"/>
          <w:lang w:val="en-US" w:eastAsia="zh-CN"/>
        </w:rPr>
        <w:t>投诉</w:t>
      </w:r>
      <w:bookmarkEnd w:id="97"/>
    </w:p>
    <w:p>
      <w:pPr>
        <w:ind w:firstLine="422"/>
        <w:jc w:val="left"/>
        <w:rPr>
          <w:rFonts w:ascii="Times New Roman" w:hAnsi="Times New Roman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Times New Roman" w:hAnsi="Times New Roman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新增</w:t>
      </w:r>
      <w:r>
        <w:rPr>
          <w:rFonts w:ascii="Times New Roman" w:hAnsi="Times New Roman" w:eastAsia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投诉信息。</w:t>
      </w:r>
    </w:p>
    <w:p>
      <w:pPr>
        <w:jc w:val="left"/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注：招标代理无法看到招标人、投标</w:t>
      </w:r>
      <w:r>
        <w:rPr>
          <w:rFonts w:hint="eastAsia"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人</w:t>
      </w: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提交的投诉信息。（招标人也无法看到招标代理、投标人提交的投诉信息）。</w:t>
      </w:r>
    </w:p>
    <w:p>
      <w:pPr>
        <w:ind w:firstLine="422"/>
        <w:jc w:val="left"/>
        <w:rPr>
          <w:rFonts w:ascii="Times New Roman" w:hAnsi="Times New Roman" w:eastAsia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"/>
        <w:widowControl w:val="0"/>
        <w:numPr>
          <w:ilvl w:val="0"/>
          <w:numId w:val="0"/>
        </w:numPr>
        <w:spacing w:line="360" w:lineRule="auto"/>
        <w:rPr>
          <w:rFonts w:ascii="Times New Roman" w:hAnsi="Times New Roman" w:eastAsia="思源宋体 CN Light"/>
        </w:rPr>
      </w:pP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“投诉”菜单</w:t>
      </w: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“查看投诉”</w:t>
      </w:r>
      <w:r>
        <w:rPr>
          <w:rFonts w:ascii="Times New Roman" w:hAnsi="Times New Roman"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"/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58435" cy="2400935"/>
            <wp:effectExtent l="0" t="0" r="18415" b="1841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查看投诉页面，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进入“新增投诉”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"/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59070" cy="809625"/>
            <wp:effectExtent l="0" t="0" r="17780" b="952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line="360" w:lineRule="auto"/>
      </w:pP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3、新增投诉页面，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页面信息</w:t>
      </w: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点击“修改保存”</w:t>
      </w:r>
      <w:r>
        <w:rPr>
          <w:rFonts w:hint="eastAsia" w:ascii="思源宋体 CN ExtraLight" w:hAnsi="思源宋体 CN ExtraLight" w:eastAsia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后点击提交审核</w:t>
      </w:r>
      <w:r>
        <w:rPr>
          <w:rFonts w:hint="eastAsia"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"/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1610" cy="2641600"/>
            <wp:effectExtent l="0" t="0" r="15240" b="635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8" w:name="_Toc29125"/>
      <w:bookmarkStart w:id="99" w:name="_Toc20499"/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中标项目</w:t>
      </w:r>
      <w:bookmarkEnd w:id="98"/>
      <w:bookmarkEnd w:id="99"/>
    </w:p>
    <w:p>
      <w:pPr>
        <w:pStyle w:val="5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100" w:name="_Toc23325"/>
      <w:bookmarkStart w:id="101" w:name="_Toc5086"/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bookmarkEnd w:id="100"/>
      <w:bookmarkEnd w:id="101"/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前置条件：投标单位已经中标。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功能说明：投标人查看、打印中标通知书。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rPr>
          <w:rFonts w:eastAsia="思源宋体 CN Light"/>
        </w:rPr>
        <w:drawing>
          <wp:inline distT="0" distB="0" distL="114300" distR="114300">
            <wp:extent cx="5246370" cy="1718945"/>
            <wp:effectExtent l="0" t="0" r="11430" b="146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查看”菜单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进入以下页面，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eastAsia="思源宋体 CN Light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502535"/>
            <wp:effectExtent l="0" t="0" r="10795" b="12065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4"/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36845" cy="1894205"/>
            <wp:effectExtent l="0" t="0" r="1905" b="10795"/>
            <wp:docPr id="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4、点击项目查看中的“中标通知书”选项，也可以查看并打印中标通知书，如下图：</w:t>
      </w:r>
    </w:p>
    <w:p>
      <w:pPr>
        <w:pStyle w:val="23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51405"/>
            <wp:effectExtent l="0" t="0" r="9525" b="1079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eastAsia="思源宋体 CN Light"/>
        </w:rPr>
      </w:pP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文档编写" w:date="2021-07-30T14:52:09Z" w:initials="">
    <w:p w14:paraId="07946653">
      <w:pPr>
        <w:pStyle w:val="7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此章节需修改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794665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9BBB59" w:sz="24" w:space="0"/>
      </w:pBdr>
      <w:ind w:firstLine="0" w:firstLineChars="0"/>
      <w:rPr>
        <w:i/>
        <w:iCs/>
        <w:color w:val="8C8C8C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3" name="文本框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auto"/>
                            <w:jc w:val="right"/>
                            <w:textAlignment w:val="auto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t23nJ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auto"/>
                      <w:jc w:val="right"/>
                      <w:textAlignment w:val="auto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29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2" name="文本框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Zn51U1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BmfnVTUCAABl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29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spacing w:line="240" w:lineRule="auto"/>
      <w:ind w:firstLine="0" w:firstLineChars="0"/>
      <w:rPr>
        <w:rFonts w:ascii="Cambria" w:hAnsi="Cambria"/>
      </w:rPr>
    </w:pPr>
    <w:r>
      <w:rPr>
        <w:rFonts w:hint="eastAsia" w:ascii="宋体" w:hAnsi="宋体"/>
      </w:rPr>
      <w:t>中国石化物资电子招标投标交易平台操作手册</w:t>
    </w:r>
  </w:p>
  <w:p>
    <w:pPr>
      <w:pStyle w:val="11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hint="eastAsia" w:ascii="Times New Roman" w:hAnsi="Times New Roman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35" name="图片 3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3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  <w:lang w:val="en-US" w:eastAsia="zh-CN"/>
      </w:rPr>
      <w:t>葫芦岛</w:t>
    </w:r>
    <w:r>
      <w:rPr>
        <w:rFonts w:hint="eastAsia" w:ascii="Times New Roman" w:hAnsi="Times New Roman" w:eastAsia="思源宋体 CN Light"/>
      </w:rPr>
      <w:t>电子招投标交易台</w:t>
    </w:r>
    <w:r>
      <w:rPr>
        <w:rFonts w:hint="eastAsia" w:ascii="Times New Roman" w:hAnsi="Times New Roman"/>
        <w:lang w:val="en-US" w:eastAsia="zh-CN"/>
      </w:rPr>
      <w:t>投标人</w:t>
    </w:r>
    <w:r>
      <w:rPr>
        <w:rFonts w:hint="eastAsia" w:ascii="Times New Roman" w:hAnsi="Times New Roman" w:eastAsia="思源宋体 CN Light"/>
      </w:rPr>
      <w:t>操作手册</w:t>
    </w:r>
  </w:p>
  <w:p>
    <w:pPr>
      <w:pStyle w:val="11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hint="eastAsia" w:ascii="Times New Roman" w:hAnsi="Times New Roman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431" name="图片 43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" name="图片 43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  <w:lang w:val="en-US" w:eastAsia="zh-CN"/>
      </w:rPr>
      <w:t>葫芦岛</w:t>
    </w:r>
    <w:r>
      <w:rPr>
        <w:rFonts w:hint="eastAsia" w:ascii="Times New Roman" w:hAnsi="Times New Roman" w:eastAsia="思源宋体 CN Light"/>
      </w:rPr>
      <w:t>电子招投标交易台</w:t>
    </w:r>
    <w:r>
      <w:rPr>
        <w:rFonts w:hint="eastAsia" w:ascii="Times New Roman" w:hAnsi="Times New Roman"/>
        <w:lang w:val="en-US" w:eastAsia="zh-CN"/>
      </w:rPr>
      <w:t>投标人</w:t>
    </w:r>
    <w:r>
      <w:rPr>
        <w:rFonts w:hint="eastAsia" w:ascii="Times New Roman" w:hAnsi="Times New Roman" w:eastAsia="思源宋体 CN Light"/>
      </w:rPr>
      <w:t>操作手册</w:t>
    </w:r>
  </w:p>
  <w:p>
    <w:pPr>
      <w:pStyle w:val="11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E4773C"/>
    <w:multiLevelType w:val="singleLevel"/>
    <w:tmpl w:val="8BE4773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107A5F2"/>
    <w:multiLevelType w:val="multilevel"/>
    <w:tmpl w:val="B107A5F2"/>
    <w:lvl w:ilvl="0" w:tentative="0">
      <w:start w:val="1"/>
      <w:numFmt w:val="decimal"/>
      <w:pStyle w:val="16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7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19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20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3E3D69C1"/>
    <w:multiLevelType w:val="multilevel"/>
    <w:tmpl w:val="3E3D69C1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458B328C"/>
    <w:multiLevelType w:val="singleLevel"/>
    <w:tmpl w:val="458B328C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7332FA0C"/>
    <w:multiLevelType w:val="multilevel"/>
    <w:tmpl w:val="7332FA0C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宋体" w:cs="宋体"/>
        <w:b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文档编写">
    <w15:presenceInfo w15:providerId="WPS Office" w15:userId="11590957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WFlMjQwMjE2ZGJlOTc2MmQwZWU3YTYxNDc2MWIifQ=="/>
  </w:docVars>
  <w:rsids>
    <w:rsidRoot w:val="48034B60"/>
    <w:rsid w:val="14CB130F"/>
    <w:rsid w:val="197145FA"/>
    <w:rsid w:val="25496FD5"/>
    <w:rsid w:val="27981D92"/>
    <w:rsid w:val="298B3178"/>
    <w:rsid w:val="30CB1FFD"/>
    <w:rsid w:val="31DB2F60"/>
    <w:rsid w:val="3F86572A"/>
    <w:rsid w:val="43CE2E1A"/>
    <w:rsid w:val="451C3C0D"/>
    <w:rsid w:val="48034B60"/>
    <w:rsid w:val="4CE9469C"/>
    <w:rsid w:val="4F275AD4"/>
    <w:rsid w:val="52452033"/>
    <w:rsid w:val="565A0B76"/>
    <w:rsid w:val="56A619D5"/>
    <w:rsid w:val="61C8510D"/>
    <w:rsid w:val="6D7D692F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 w:val="0"/>
      <w:keepLines/>
      <w:numPr>
        <w:ilvl w:val="0"/>
        <w:numId w:val="1"/>
      </w:numPr>
      <w:tabs>
        <w:tab w:val="left" w:pos="425"/>
        <w:tab w:val="clear" w:pos="0"/>
      </w:tabs>
      <w:spacing w:before="120" w:after="120"/>
      <w:ind w:left="0"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autoRedefine/>
    <w:qFormat/>
    <w:uiPriority w:val="0"/>
    <w:pPr>
      <w:keepNext w:val="0"/>
      <w:keepLines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1"/>
    </w:pPr>
    <w:rPr>
      <w:rFonts w:ascii="Times New Roman" w:hAnsi="Times New Roman"/>
      <w:b/>
      <w:bCs/>
      <w:sz w:val="30"/>
      <w:szCs w:val="32"/>
    </w:rPr>
  </w:style>
  <w:style w:type="paragraph" w:styleId="5">
    <w:name w:val="heading 3"/>
    <w:basedOn w:val="1"/>
    <w:next w:val="1"/>
    <w:autoRedefine/>
    <w:qFormat/>
    <w:uiPriority w:val="0"/>
    <w:pPr>
      <w:keepNext w:val="0"/>
      <w:keepLines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spacing w:before="120" w:after="120"/>
      <w:ind w:left="0" w:firstLine="0" w:firstLineChars="0"/>
      <w:jc w:val="both"/>
      <w:outlineLvl w:val="3"/>
    </w:pPr>
    <w:rPr>
      <w:rFonts w:ascii="思源宋体 CN ExtraLight" w:hAnsi="思源宋体 CN ExtraLight"/>
      <w:b/>
      <w:bCs/>
      <w:sz w:val="24"/>
      <w:szCs w:val="28"/>
    </w:rPr>
  </w:style>
  <w:style w:type="character" w:default="1" w:styleId="15">
    <w:name w:val="Default Paragraph Font"/>
    <w:autoRedefine/>
    <w:semiHidden/>
    <w:qFormat/>
    <w:uiPriority w:val="0"/>
    <w:rPr>
      <w:sz w:val="32"/>
    </w:rPr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autoRedefine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7">
    <w:name w:val="annotation text"/>
    <w:basedOn w:val="1"/>
    <w:autoRedefine/>
    <w:qFormat/>
    <w:uiPriority w:val="0"/>
    <w:pPr>
      <w:jc w:val="left"/>
    </w:pPr>
  </w:style>
  <w:style w:type="paragraph" w:styleId="8">
    <w:name w:val="Block Text"/>
    <w:basedOn w:val="1"/>
    <w:autoRedefine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eastAsia="思源宋体 CN Light" w:cs="Calibri"/>
      <w:iCs/>
      <w:szCs w:val="20"/>
    </w:rPr>
  </w:style>
  <w:style w:type="paragraph" w:styleId="10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="Times New Roman" w:hAnsi="Times New Roman" w:eastAsia="宋体"/>
      <w:sz w:val="18"/>
      <w:szCs w:val="18"/>
    </w:rPr>
  </w:style>
  <w:style w:type="paragraph" w:styleId="11">
    <w:name w:val="head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eastAsia="思源宋体 CN Light" w:cs="Calibri"/>
      <w:bCs/>
      <w:caps/>
      <w:szCs w:val="20"/>
    </w:rPr>
  </w:style>
  <w:style w:type="paragraph" w:styleId="13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eastAsia="思源宋体 CN Light" w:cs="Calibri"/>
      <w:smallCaps/>
      <w:szCs w:val="20"/>
    </w:rPr>
  </w:style>
  <w:style w:type="paragraph" w:customStyle="1" w:styleId="16">
    <w:name w:val="商务1"/>
    <w:basedOn w:val="1"/>
    <w:next w:val="1"/>
    <w:autoRedefine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7">
    <w:name w:val="商务2"/>
    <w:basedOn w:val="16"/>
    <w:next w:val="1"/>
    <w:autoRedefine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18">
    <w:name w:val="商务3"/>
    <w:basedOn w:val="17"/>
    <w:next w:val="1"/>
    <w:autoRedefine/>
    <w:qFormat/>
    <w:uiPriority w:val="99"/>
    <w:pPr>
      <w:outlineLvl w:val="2"/>
    </w:pPr>
    <w:rPr>
      <w:sz w:val="30"/>
    </w:rPr>
  </w:style>
  <w:style w:type="paragraph" w:customStyle="1" w:styleId="19">
    <w:name w:val="商务4"/>
    <w:basedOn w:val="18"/>
    <w:next w:val="1"/>
    <w:autoRedefine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20">
    <w:name w:val="商务5"/>
    <w:basedOn w:val="1"/>
    <w:autoRedefine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21">
    <w:name w:val="1"/>
    <w:basedOn w:val="1"/>
    <w:autoRedefine/>
    <w:qFormat/>
    <w:uiPriority w:val="0"/>
    <w:pPr>
      <w:ind w:firstLine="0" w:firstLineChars="0"/>
    </w:pPr>
  </w:style>
  <w:style w:type="paragraph" w:customStyle="1" w:styleId="22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23">
    <w:name w:val="图"/>
    <w:basedOn w:val="1"/>
    <w:autoRedefine/>
    <w:qFormat/>
    <w:uiPriority w:val="0"/>
    <w:pPr>
      <w:ind w:leftChars="0" w:firstLine="0" w:firstLineChars="0"/>
      <w:jc w:val="center"/>
    </w:pPr>
    <w:rPr>
      <w:rFonts w:ascii="Calibri" w:hAnsi="Calibri" w:cs="宋体"/>
      <w:color w:val="000000"/>
      <w:szCs w:val="20"/>
    </w:rPr>
  </w:style>
  <w:style w:type="paragraph" w:customStyle="1" w:styleId="24">
    <w:name w:val="样式15"/>
    <w:basedOn w:val="1"/>
    <w:link w:val="25"/>
    <w:autoRedefine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character" w:customStyle="1" w:styleId="25">
    <w:name w:val="样式15 Char"/>
    <w:link w:val="24"/>
    <w:autoRedefine/>
    <w:qFormat/>
    <w:uiPriority w:val="0"/>
    <w:rPr>
      <w:rFonts w:hint="eastAsia"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6" Type="http://schemas.microsoft.com/office/2011/relationships/people" Target="people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46.png"/><Relationship Id="rId61" Type="http://schemas.openxmlformats.org/officeDocument/2006/relationships/image" Target="media/image45.png"/><Relationship Id="rId60" Type="http://schemas.openxmlformats.org/officeDocument/2006/relationships/image" Target="media/image44.png"/><Relationship Id="rId6" Type="http://schemas.openxmlformats.org/officeDocument/2006/relationships/endnotes" Target="endnotes.xml"/><Relationship Id="rId59" Type="http://schemas.openxmlformats.org/officeDocument/2006/relationships/image" Target="media/image43.png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footnotes" Target="footnotes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microsoft.com/office/2011/relationships/commentsExtended" Target="commentsExtended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comments" Target="comment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5.xml"/><Relationship Id="rId15" Type="http://schemas.openxmlformats.org/officeDocument/2006/relationships/footer" Target="footer4.xml"/><Relationship Id="rId14" Type="http://schemas.openxmlformats.org/officeDocument/2006/relationships/header" Target="header5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2021-07-30T05:58:00Z</dcterms:created>
  <dc:creator>文档编写</dc:creator>
  <cp:lastModifiedBy>11753</cp:lastModifiedBy>
  <dcterms:modified xsi:type="dcterms:W3CDTF">2024-04-10T02:38:29Z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31DB4E051EA345CA9724FF1CE6EC98FC</vt:lpwstr>
  </property>
</Properties>
</file>